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75" w:rsidRPr="00037A86" w:rsidRDefault="00397375" w:rsidP="0039737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7A86"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 ТІЗІМІ</w:t>
      </w:r>
    </w:p>
    <w:p w:rsidR="00397375" w:rsidRPr="00037A86" w:rsidRDefault="00397375" w:rsidP="0039737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caps w:val="0"/>
          <w:sz w:val="28"/>
          <w:szCs w:val="28"/>
          <w:lang w:val="kk-KZ"/>
        </w:rPr>
      </w:pPr>
    </w:p>
    <w:p w:rsidR="00397375" w:rsidRPr="00037A86" w:rsidRDefault="00397375" w:rsidP="003973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37A86">
        <w:rPr>
          <w:rFonts w:ascii="Times New Roman" w:hAnsi="Times New Roman"/>
          <w:b/>
          <w:sz w:val="28"/>
          <w:szCs w:val="28"/>
          <w:lang w:val="kk-KZ"/>
        </w:rPr>
        <w:t xml:space="preserve">Негізгі: </w:t>
      </w:r>
    </w:p>
    <w:p w:rsidR="00397375" w:rsidRPr="00037A86" w:rsidRDefault="00397375" w:rsidP="0039737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037A86">
        <w:rPr>
          <w:rFonts w:ascii="Times New Roman" w:hAnsi="Times New Roman"/>
          <w:bCs/>
          <w:sz w:val="28"/>
          <w:szCs w:val="28"/>
          <w:lang w:val="kk-KZ"/>
        </w:rPr>
        <w:t xml:space="preserve">1. Джордж Ритцер. </w:t>
      </w:r>
      <w:r w:rsidRPr="00037A86">
        <w:rPr>
          <w:rFonts w:ascii="Times New Roman" w:hAnsi="Times New Roman"/>
          <w:bCs/>
          <w:sz w:val="28"/>
          <w:szCs w:val="28"/>
          <w:lang w:val="ru-RU"/>
        </w:rPr>
        <w:t xml:space="preserve">Современные социологические теории. – СПб.: Питер, 2002. – 688с. </w:t>
      </w:r>
    </w:p>
    <w:p w:rsidR="00397375" w:rsidRDefault="00397375" w:rsidP="003973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Адорно, Теодор. Типы и синдромы // Социологические исследования. 1993. №3</w:t>
      </w:r>
    </w:p>
    <w:p w:rsidR="00397375" w:rsidRDefault="00397375" w:rsidP="003973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Американская социологическая мысль: Тексты / Под.ред. В.И. Добренькова. Составитель Е.И. Кравченко. М.: издательство МГУ, 1994. 496 С.</w:t>
      </w:r>
    </w:p>
    <w:p w:rsidR="00397375" w:rsidRPr="00037A86" w:rsidRDefault="00397375" w:rsidP="0039737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Американская социология: перспективы проблемы, методы. М.: Прогресс, 1993.С. 315-402. </w:t>
      </w:r>
    </w:p>
    <w:p w:rsidR="00397375" w:rsidRDefault="00397375" w:rsidP="00397375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037A86">
        <w:rPr>
          <w:rFonts w:ascii="Times New Roman" w:hAnsi="Times New Roman"/>
          <w:sz w:val="28"/>
          <w:szCs w:val="28"/>
          <w:lang w:val="ru-RU"/>
        </w:rPr>
        <w:t xml:space="preserve">. Бурдье, Пьер. </w:t>
      </w:r>
      <w:r>
        <w:rPr>
          <w:rFonts w:ascii="Times New Roman" w:hAnsi="Times New Roman"/>
          <w:sz w:val="28"/>
          <w:szCs w:val="28"/>
          <w:lang w:val="ru-RU"/>
        </w:rPr>
        <w:t xml:space="preserve">Социальное пространство и символическая власть // </w:t>
      </w:r>
      <w:r>
        <w:rPr>
          <w:rFonts w:ascii="Times New Roman" w:hAnsi="Times New Roman"/>
          <w:sz w:val="28"/>
          <w:szCs w:val="28"/>
        </w:rPr>
        <w:t>THESIS</w:t>
      </w:r>
      <w:r>
        <w:rPr>
          <w:rFonts w:ascii="Times New Roman" w:hAnsi="Times New Roman"/>
          <w:sz w:val="28"/>
          <w:szCs w:val="28"/>
          <w:lang w:val="kk-KZ"/>
        </w:rPr>
        <w:t>, Весна, 1993.</w:t>
      </w:r>
      <w:r w:rsidRPr="007552C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97375" w:rsidRPr="00037A86" w:rsidRDefault="00397375" w:rsidP="00397375">
      <w:pPr>
        <w:pStyle w:val="a5"/>
        <w:spacing w:after="0" w:line="240" w:lineRule="auto"/>
        <w:jc w:val="both"/>
        <w:rPr>
          <w:rStyle w:val="11"/>
          <w:rFonts w:ascii="Times New Roman" w:hAnsi="Times New Roman"/>
          <w:b w:val="0"/>
          <w:bCs w:val="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ru-RU"/>
        </w:rPr>
        <w:t>6. Арон, Раймон. Этапы развития социологической мысли. М.: Прогресс, 1993.С.315-402</w:t>
      </w:r>
    </w:p>
    <w:p w:rsidR="00397375" w:rsidRPr="00037A86" w:rsidRDefault="00397375" w:rsidP="00397375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97375" w:rsidRPr="00037A86" w:rsidRDefault="00397375" w:rsidP="00397375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37A86">
        <w:rPr>
          <w:rFonts w:ascii="Times New Roman" w:hAnsi="Times New Roman"/>
          <w:b/>
          <w:sz w:val="28"/>
          <w:szCs w:val="28"/>
          <w:lang w:val="kk-KZ"/>
        </w:rPr>
        <w:t>Қосымша</w:t>
      </w:r>
      <w:r w:rsidRPr="00037A86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397375" w:rsidRPr="00397375" w:rsidRDefault="00397375" w:rsidP="00397375">
      <w:pPr>
        <w:pStyle w:val="23"/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397375">
        <w:rPr>
          <w:rFonts w:ascii="Times New Roman" w:hAnsi="Times New Roman"/>
          <w:sz w:val="28"/>
          <w:szCs w:val="28"/>
          <w:lang w:val="ru-RU"/>
        </w:rPr>
        <w:t>1. Бурдье, Пьер. Социальное пространство и генезис «классов» // Вопросы социологии, 1992, №1, С.17-36.</w:t>
      </w:r>
    </w:p>
    <w:p w:rsidR="00397375" w:rsidRPr="00397375" w:rsidRDefault="00397375" w:rsidP="00397375">
      <w:pPr>
        <w:pStyle w:val="21"/>
        <w:spacing w:after="0" w:line="240" w:lineRule="auto"/>
        <w:jc w:val="both"/>
        <w:rPr>
          <w:rStyle w:val="11"/>
          <w:rFonts w:ascii="Times New Roman" w:hAnsi="Times New Roman"/>
          <w:b w:val="0"/>
          <w:bCs w:val="0"/>
          <w:sz w:val="28"/>
          <w:szCs w:val="28"/>
          <w:lang w:val="kk-KZ"/>
        </w:rPr>
      </w:pPr>
      <w:r w:rsidRPr="00397375">
        <w:rPr>
          <w:rStyle w:val="11"/>
          <w:rFonts w:ascii="Times New Roman" w:hAnsi="Times New Roman"/>
          <w:b w:val="0"/>
          <w:sz w:val="28"/>
          <w:szCs w:val="28"/>
          <w:lang w:val="kk-KZ"/>
        </w:rPr>
        <w:t>2</w:t>
      </w:r>
      <w:r w:rsidRPr="00397375">
        <w:rPr>
          <w:rStyle w:val="11"/>
          <w:rFonts w:ascii="Times New Roman" w:hAnsi="Times New Roman"/>
          <w:b w:val="0"/>
          <w:sz w:val="28"/>
          <w:szCs w:val="28"/>
          <w:lang w:val="ru-RU"/>
        </w:rPr>
        <w:t xml:space="preserve">. Гидденс, Энтони. Девять тезисов о будущем социологии // </w:t>
      </w:r>
      <w:r w:rsidRPr="00397375">
        <w:rPr>
          <w:rStyle w:val="11"/>
          <w:rFonts w:ascii="Times New Roman" w:hAnsi="Times New Roman"/>
          <w:b w:val="0"/>
          <w:sz w:val="28"/>
          <w:szCs w:val="28"/>
        </w:rPr>
        <w:t>Thesis</w:t>
      </w:r>
      <w:r w:rsidRPr="00397375">
        <w:rPr>
          <w:rStyle w:val="11"/>
          <w:rFonts w:ascii="Times New Roman" w:hAnsi="Times New Roman"/>
          <w:b w:val="0"/>
          <w:sz w:val="28"/>
          <w:szCs w:val="28"/>
          <w:lang w:val="kk-KZ"/>
        </w:rPr>
        <w:t>, Зима, 1993, С.57-82.</w:t>
      </w:r>
    </w:p>
    <w:p w:rsidR="00397375" w:rsidRPr="00397375" w:rsidRDefault="00397375" w:rsidP="00397375">
      <w:pPr>
        <w:pStyle w:val="21"/>
        <w:spacing w:after="0" w:line="240" w:lineRule="auto"/>
        <w:jc w:val="both"/>
        <w:rPr>
          <w:rStyle w:val="11"/>
          <w:rFonts w:ascii="Times New Roman" w:hAnsi="Times New Roman"/>
          <w:b w:val="0"/>
          <w:sz w:val="28"/>
          <w:szCs w:val="28"/>
          <w:lang w:val="kk-KZ"/>
        </w:rPr>
      </w:pPr>
      <w:r w:rsidRPr="00397375">
        <w:rPr>
          <w:rStyle w:val="11"/>
          <w:rFonts w:ascii="Times New Roman" w:hAnsi="Times New Roman"/>
          <w:b w:val="0"/>
          <w:sz w:val="28"/>
          <w:szCs w:val="28"/>
          <w:lang w:val="kk-KZ"/>
        </w:rPr>
        <w:t>3.</w:t>
      </w:r>
      <w:r w:rsidRPr="00397375">
        <w:rPr>
          <w:rStyle w:val="11"/>
          <w:rFonts w:ascii="Times New Roman" w:hAnsi="Times New Roman"/>
          <w:b w:val="0"/>
          <w:sz w:val="28"/>
          <w:szCs w:val="28"/>
          <w:lang w:val="ru-RU"/>
        </w:rPr>
        <w:t xml:space="preserve"> Гидденс, Энтони. Новые правила социологического метода // Теоретическая социология: Антология: В 2 ч. / Пер.с англ., фр., нем., ит. Сост.и общ.ред. С.П. Баньковской. – М.: Книжный дом «Университет», 2002. –Ч.2. – С.281-318</w:t>
      </w:r>
    </w:p>
    <w:p w:rsidR="00397375" w:rsidRPr="00397375" w:rsidRDefault="00397375" w:rsidP="00397375">
      <w:pPr>
        <w:spacing w:after="0" w:line="240" w:lineRule="auto"/>
        <w:jc w:val="both"/>
        <w:rPr>
          <w:rStyle w:val="11"/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397375">
        <w:rPr>
          <w:rStyle w:val="11"/>
          <w:rFonts w:ascii="Times New Roman" w:hAnsi="Times New Roman"/>
          <w:b w:val="0"/>
          <w:sz w:val="28"/>
          <w:szCs w:val="28"/>
          <w:lang w:val="ru-RU"/>
        </w:rPr>
        <w:t>4. Ортега-и-Гассет Х. Восстание  масс // Избранные труды –М., 1997. –С.43-163.</w:t>
      </w:r>
    </w:p>
    <w:p w:rsidR="00397375" w:rsidRPr="00397375" w:rsidRDefault="00397375" w:rsidP="00397375">
      <w:pPr>
        <w:spacing w:after="0" w:line="240" w:lineRule="auto"/>
        <w:jc w:val="both"/>
        <w:rPr>
          <w:rStyle w:val="11"/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397375">
        <w:rPr>
          <w:rStyle w:val="11"/>
          <w:rFonts w:ascii="Times New Roman" w:hAnsi="Times New Roman"/>
          <w:b w:val="0"/>
          <w:sz w:val="28"/>
          <w:szCs w:val="28"/>
          <w:lang w:val="ru-RU"/>
        </w:rPr>
        <w:t>5. Вундт В. Проблемы психологии народов. –С.-П., 2001.</w:t>
      </w:r>
    </w:p>
    <w:p w:rsidR="00397375" w:rsidRPr="00397375" w:rsidRDefault="00397375" w:rsidP="00397375">
      <w:pPr>
        <w:spacing w:after="0" w:line="240" w:lineRule="auto"/>
        <w:jc w:val="both"/>
        <w:rPr>
          <w:rStyle w:val="11"/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397375">
        <w:rPr>
          <w:rStyle w:val="11"/>
          <w:rFonts w:ascii="Times New Roman" w:hAnsi="Times New Roman"/>
          <w:b w:val="0"/>
          <w:sz w:val="28"/>
          <w:szCs w:val="28"/>
          <w:lang w:val="ru-RU"/>
        </w:rPr>
        <w:t>6. Зомбарт В. Строй хозяйственной жизни. –М., 1926.</w:t>
      </w:r>
    </w:p>
    <w:p w:rsidR="00397375" w:rsidRPr="00397375" w:rsidRDefault="00397375" w:rsidP="00397375">
      <w:pPr>
        <w:spacing w:after="0" w:line="240" w:lineRule="auto"/>
        <w:jc w:val="both"/>
        <w:rPr>
          <w:rStyle w:val="11"/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397375">
        <w:rPr>
          <w:rStyle w:val="11"/>
          <w:rFonts w:ascii="Times New Roman" w:hAnsi="Times New Roman"/>
          <w:b w:val="0"/>
          <w:sz w:val="28"/>
          <w:szCs w:val="28"/>
          <w:lang w:val="ru-RU"/>
        </w:rPr>
        <w:t>Гофман, Ирвинг. Порядок взаимодействия// Теоретическая социология: Антология: В 2 ч./ Пер.с англ., фр., нем., ит. Сост.и общ.ред. С.П. Баньковской. – М.: Книжный дом «Университет», 2002, - Ч.2. – С 60-104</w:t>
      </w:r>
    </w:p>
    <w:p w:rsidR="00397375" w:rsidRPr="00397375" w:rsidRDefault="00397375" w:rsidP="00397375">
      <w:pPr>
        <w:spacing w:after="0" w:line="240" w:lineRule="auto"/>
        <w:jc w:val="both"/>
        <w:rPr>
          <w:rStyle w:val="11"/>
          <w:rFonts w:ascii="Times New Roman" w:hAnsi="Times New Roman"/>
          <w:b w:val="0"/>
          <w:bCs w:val="0"/>
          <w:sz w:val="28"/>
          <w:szCs w:val="28"/>
          <w:lang w:val="kk-KZ"/>
        </w:rPr>
      </w:pPr>
      <w:r w:rsidRPr="00397375">
        <w:rPr>
          <w:rStyle w:val="11"/>
          <w:rFonts w:ascii="Times New Roman" w:hAnsi="Times New Roman"/>
          <w:b w:val="0"/>
          <w:sz w:val="28"/>
          <w:szCs w:val="28"/>
          <w:lang w:val="ru-RU"/>
        </w:rPr>
        <w:t>7. Бурьде, Пьер. Практический смысл / Пер.с.фр.: А.Т. Биков, К.Д. Вознесенская, С.Н.. Зенкин, Н.А. Шматко; Отв.ред.пер. и послесл. Н.А. Шматко. – СПб.: Алетейя, 2001 г. – 562 с.- («</w:t>
      </w:r>
      <w:proofErr w:type="spellStart"/>
      <w:r w:rsidRPr="00397375">
        <w:rPr>
          <w:rStyle w:val="11"/>
          <w:rFonts w:ascii="Times New Roman" w:hAnsi="Times New Roman"/>
          <w:b w:val="0"/>
          <w:sz w:val="28"/>
          <w:szCs w:val="28"/>
        </w:rPr>
        <w:t>Gallicinium</w:t>
      </w:r>
      <w:proofErr w:type="spellEnd"/>
      <w:r w:rsidRPr="00397375">
        <w:rPr>
          <w:rStyle w:val="11"/>
          <w:rFonts w:ascii="Times New Roman" w:hAnsi="Times New Roman"/>
          <w:b w:val="0"/>
          <w:sz w:val="28"/>
          <w:szCs w:val="28"/>
          <w:lang w:val="ru-RU"/>
        </w:rPr>
        <w:t>»)</w:t>
      </w:r>
      <w:r w:rsidRPr="00397375">
        <w:rPr>
          <w:rStyle w:val="11"/>
          <w:rFonts w:ascii="Times New Roman" w:hAnsi="Times New Roman"/>
          <w:b w:val="0"/>
          <w:sz w:val="28"/>
          <w:szCs w:val="28"/>
          <w:lang w:val="kk-KZ"/>
        </w:rPr>
        <w:t>.</w:t>
      </w:r>
    </w:p>
    <w:p w:rsidR="00397375" w:rsidRPr="00397375" w:rsidRDefault="00397375" w:rsidP="00397375">
      <w:pPr>
        <w:spacing w:after="0" w:line="240" w:lineRule="auto"/>
        <w:jc w:val="both"/>
        <w:rPr>
          <w:rStyle w:val="11"/>
          <w:rFonts w:ascii="Times New Roman" w:hAnsi="Times New Roman"/>
          <w:b w:val="0"/>
          <w:bCs w:val="0"/>
          <w:sz w:val="28"/>
          <w:szCs w:val="28"/>
          <w:lang w:val="kk-KZ"/>
        </w:rPr>
      </w:pPr>
      <w:r w:rsidRPr="00397375">
        <w:rPr>
          <w:rStyle w:val="11"/>
          <w:rFonts w:ascii="Times New Roman" w:hAnsi="Times New Roman"/>
          <w:b w:val="0"/>
          <w:sz w:val="28"/>
          <w:szCs w:val="28"/>
          <w:lang w:val="kk-KZ"/>
        </w:rPr>
        <w:t>8. Гемпель, Карл Густав. Логика объяснения. Перевод с анг.,составление, вступительная статья и приложение Назаровой О.А. – М.: Дом интеллектуальной книги, Русское феноменологическое общество, 1998.</w:t>
      </w:r>
    </w:p>
    <w:p w:rsidR="00AC2E73" w:rsidRPr="00397375" w:rsidRDefault="00AC2E73">
      <w:pPr>
        <w:rPr>
          <w:lang w:val="kk-KZ"/>
        </w:rPr>
      </w:pPr>
    </w:p>
    <w:sectPr w:rsidR="00AC2E73" w:rsidRPr="00397375" w:rsidSect="00AC2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savePreviewPicture/>
  <w:compat/>
  <w:rsids>
    <w:rsidRoot w:val="00397375"/>
    <w:rsid w:val="000032A6"/>
    <w:rsid w:val="00005E6B"/>
    <w:rsid w:val="00012EB4"/>
    <w:rsid w:val="000212CC"/>
    <w:rsid w:val="0002394E"/>
    <w:rsid w:val="00025B65"/>
    <w:rsid w:val="000270E0"/>
    <w:rsid w:val="000271FB"/>
    <w:rsid w:val="00037A27"/>
    <w:rsid w:val="00045417"/>
    <w:rsid w:val="00050FD5"/>
    <w:rsid w:val="00051C7A"/>
    <w:rsid w:val="0005444A"/>
    <w:rsid w:val="00064622"/>
    <w:rsid w:val="0006632B"/>
    <w:rsid w:val="000666F7"/>
    <w:rsid w:val="000726AA"/>
    <w:rsid w:val="00087540"/>
    <w:rsid w:val="000925C8"/>
    <w:rsid w:val="000B146A"/>
    <w:rsid w:val="000B289B"/>
    <w:rsid w:val="000B3C18"/>
    <w:rsid w:val="000D03D8"/>
    <w:rsid w:val="000D183E"/>
    <w:rsid w:val="000D3558"/>
    <w:rsid w:val="000D41AA"/>
    <w:rsid w:val="000D5A41"/>
    <w:rsid w:val="000E1968"/>
    <w:rsid w:val="000E1E4E"/>
    <w:rsid w:val="000E251C"/>
    <w:rsid w:val="000E731A"/>
    <w:rsid w:val="000E7D82"/>
    <w:rsid w:val="000F310B"/>
    <w:rsid w:val="000F3B19"/>
    <w:rsid w:val="000F6993"/>
    <w:rsid w:val="000F7E5E"/>
    <w:rsid w:val="00100E0E"/>
    <w:rsid w:val="00111B06"/>
    <w:rsid w:val="00114061"/>
    <w:rsid w:val="001159BF"/>
    <w:rsid w:val="00115CED"/>
    <w:rsid w:val="00124503"/>
    <w:rsid w:val="00124855"/>
    <w:rsid w:val="00130C58"/>
    <w:rsid w:val="00131104"/>
    <w:rsid w:val="00133253"/>
    <w:rsid w:val="0013799E"/>
    <w:rsid w:val="00140C95"/>
    <w:rsid w:val="001441B4"/>
    <w:rsid w:val="00146F0E"/>
    <w:rsid w:val="0014798D"/>
    <w:rsid w:val="001525A3"/>
    <w:rsid w:val="00152636"/>
    <w:rsid w:val="001548B7"/>
    <w:rsid w:val="00163F18"/>
    <w:rsid w:val="00164B59"/>
    <w:rsid w:val="00167F43"/>
    <w:rsid w:val="00176CD7"/>
    <w:rsid w:val="001871BE"/>
    <w:rsid w:val="001A1EDC"/>
    <w:rsid w:val="001A5877"/>
    <w:rsid w:val="001A5BB9"/>
    <w:rsid w:val="001B52DC"/>
    <w:rsid w:val="001B75B8"/>
    <w:rsid w:val="001B7BE2"/>
    <w:rsid w:val="001C4C00"/>
    <w:rsid w:val="001C56AF"/>
    <w:rsid w:val="001C6C58"/>
    <w:rsid w:val="001C74E4"/>
    <w:rsid w:val="001D1CFB"/>
    <w:rsid w:val="001D23C1"/>
    <w:rsid w:val="001D25CE"/>
    <w:rsid w:val="001D44C8"/>
    <w:rsid w:val="001D6E8C"/>
    <w:rsid w:val="001E3855"/>
    <w:rsid w:val="001E3CA6"/>
    <w:rsid w:val="001E6265"/>
    <w:rsid w:val="001E7715"/>
    <w:rsid w:val="001F1CBB"/>
    <w:rsid w:val="001F2322"/>
    <w:rsid w:val="001F5970"/>
    <w:rsid w:val="001F7914"/>
    <w:rsid w:val="00203840"/>
    <w:rsid w:val="002076CB"/>
    <w:rsid w:val="002115ED"/>
    <w:rsid w:val="002160B7"/>
    <w:rsid w:val="00222550"/>
    <w:rsid w:val="002263BC"/>
    <w:rsid w:val="00234C52"/>
    <w:rsid w:val="00235B29"/>
    <w:rsid w:val="002364DE"/>
    <w:rsid w:val="00241EA3"/>
    <w:rsid w:val="002444C5"/>
    <w:rsid w:val="00255786"/>
    <w:rsid w:val="00260EC5"/>
    <w:rsid w:val="00261E1C"/>
    <w:rsid w:val="0027105F"/>
    <w:rsid w:val="00271CBE"/>
    <w:rsid w:val="00272249"/>
    <w:rsid w:val="002726D4"/>
    <w:rsid w:val="00273886"/>
    <w:rsid w:val="00280F9C"/>
    <w:rsid w:val="00283790"/>
    <w:rsid w:val="00284A13"/>
    <w:rsid w:val="0028694A"/>
    <w:rsid w:val="00290CDE"/>
    <w:rsid w:val="002915C3"/>
    <w:rsid w:val="002A4A09"/>
    <w:rsid w:val="002A4A69"/>
    <w:rsid w:val="002B091E"/>
    <w:rsid w:val="002C13DB"/>
    <w:rsid w:val="002C503F"/>
    <w:rsid w:val="002C7B16"/>
    <w:rsid w:val="002D108C"/>
    <w:rsid w:val="002D4542"/>
    <w:rsid w:val="002D45A1"/>
    <w:rsid w:val="002E502B"/>
    <w:rsid w:val="002F1017"/>
    <w:rsid w:val="0030258F"/>
    <w:rsid w:val="0030550C"/>
    <w:rsid w:val="00313A01"/>
    <w:rsid w:val="00317035"/>
    <w:rsid w:val="00333526"/>
    <w:rsid w:val="00334FAB"/>
    <w:rsid w:val="00335292"/>
    <w:rsid w:val="00337D99"/>
    <w:rsid w:val="00347772"/>
    <w:rsid w:val="003630C4"/>
    <w:rsid w:val="00363850"/>
    <w:rsid w:val="00371525"/>
    <w:rsid w:val="00376E96"/>
    <w:rsid w:val="003814C2"/>
    <w:rsid w:val="0039025A"/>
    <w:rsid w:val="003957C7"/>
    <w:rsid w:val="00395CFD"/>
    <w:rsid w:val="00397375"/>
    <w:rsid w:val="003976C0"/>
    <w:rsid w:val="003A2F3C"/>
    <w:rsid w:val="003A3088"/>
    <w:rsid w:val="003A3E4D"/>
    <w:rsid w:val="003A3EBD"/>
    <w:rsid w:val="003A6177"/>
    <w:rsid w:val="003A7310"/>
    <w:rsid w:val="003C7235"/>
    <w:rsid w:val="003D007C"/>
    <w:rsid w:val="003D2D9D"/>
    <w:rsid w:val="003D5992"/>
    <w:rsid w:val="003F305B"/>
    <w:rsid w:val="003F4180"/>
    <w:rsid w:val="003F4C37"/>
    <w:rsid w:val="0040571A"/>
    <w:rsid w:val="00406A2D"/>
    <w:rsid w:val="00412325"/>
    <w:rsid w:val="004165D0"/>
    <w:rsid w:val="00421CD0"/>
    <w:rsid w:val="00422C2E"/>
    <w:rsid w:val="0042361A"/>
    <w:rsid w:val="00431B4E"/>
    <w:rsid w:val="004325D6"/>
    <w:rsid w:val="00433509"/>
    <w:rsid w:val="00434B8B"/>
    <w:rsid w:val="00446D07"/>
    <w:rsid w:val="00461BC0"/>
    <w:rsid w:val="00475104"/>
    <w:rsid w:val="00475C46"/>
    <w:rsid w:val="00482EA9"/>
    <w:rsid w:val="004866A3"/>
    <w:rsid w:val="004902E0"/>
    <w:rsid w:val="00497CE3"/>
    <w:rsid w:val="004A12D7"/>
    <w:rsid w:val="004A29B5"/>
    <w:rsid w:val="004B7FAD"/>
    <w:rsid w:val="004C35A8"/>
    <w:rsid w:val="004C47F9"/>
    <w:rsid w:val="004C7047"/>
    <w:rsid w:val="004D3C90"/>
    <w:rsid w:val="004D451D"/>
    <w:rsid w:val="004D68AE"/>
    <w:rsid w:val="004E17D2"/>
    <w:rsid w:val="004F0013"/>
    <w:rsid w:val="004F2C6A"/>
    <w:rsid w:val="005015CD"/>
    <w:rsid w:val="00501AE3"/>
    <w:rsid w:val="005029AA"/>
    <w:rsid w:val="00504994"/>
    <w:rsid w:val="00511AE1"/>
    <w:rsid w:val="00513245"/>
    <w:rsid w:val="00516F3C"/>
    <w:rsid w:val="005236CE"/>
    <w:rsid w:val="00531AF3"/>
    <w:rsid w:val="005373F4"/>
    <w:rsid w:val="00541869"/>
    <w:rsid w:val="00547684"/>
    <w:rsid w:val="00561A92"/>
    <w:rsid w:val="00581D1C"/>
    <w:rsid w:val="00582AFB"/>
    <w:rsid w:val="00583123"/>
    <w:rsid w:val="00592059"/>
    <w:rsid w:val="00592E45"/>
    <w:rsid w:val="00596B96"/>
    <w:rsid w:val="005A3263"/>
    <w:rsid w:val="005A660A"/>
    <w:rsid w:val="005A6AA1"/>
    <w:rsid w:val="005A70C6"/>
    <w:rsid w:val="005A74E6"/>
    <w:rsid w:val="005B1F0C"/>
    <w:rsid w:val="005B7E4D"/>
    <w:rsid w:val="005C27DB"/>
    <w:rsid w:val="005C78F1"/>
    <w:rsid w:val="005C7D1E"/>
    <w:rsid w:val="005D68B3"/>
    <w:rsid w:val="005E3F6F"/>
    <w:rsid w:val="005F05C8"/>
    <w:rsid w:val="005F0CCB"/>
    <w:rsid w:val="005F3254"/>
    <w:rsid w:val="005F3299"/>
    <w:rsid w:val="00600B94"/>
    <w:rsid w:val="00600CE8"/>
    <w:rsid w:val="0060259C"/>
    <w:rsid w:val="006025C7"/>
    <w:rsid w:val="0060638A"/>
    <w:rsid w:val="0061579B"/>
    <w:rsid w:val="006239BA"/>
    <w:rsid w:val="00624448"/>
    <w:rsid w:val="00634B2E"/>
    <w:rsid w:val="006352A8"/>
    <w:rsid w:val="006357FC"/>
    <w:rsid w:val="00641999"/>
    <w:rsid w:val="00643236"/>
    <w:rsid w:val="0064339C"/>
    <w:rsid w:val="0064440F"/>
    <w:rsid w:val="00650DA0"/>
    <w:rsid w:val="00650F3D"/>
    <w:rsid w:val="006519AC"/>
    <w:rsid w:val="0065296E"/>
    <w:rsid w:val="00655B7A"/>
    <w:rsid w:val="00663D99"/>
    <w:rsid w:val="006734DE"/>
    <w:rsid w:val="00676745"/>
    <w:rsid w:val="0067728F"/>
    <w:rsid w:val="00677A57"/>
    <w:rsid w:val="0068115C"/>
    <w:rsid w:val="00682001"/>
    <w:rsid w:val="00692DC1"/>
    <w:rsid w:val="00693254"/>
    <w:rsid w:val="00695027"/>
    <w:rsid w:val="006A0AF3"/>
    <w:rsid w:val="006A233A"/>
    <w:rsid w:val="006B49DE"/>
    <w:rsid w:val="006B6D8C"/>
    <w:rsid w:val="006B7AF2"/>
    <w:rsid w:val="006C354C"/>
    <w:rsid w:val="006C52A1"/>
    <w:rsid w:val="006D12FB"/>
    <w:rsid w:val="006D1D01"/>
    <w:rsid w:val="006D2E86"/>
    <w:rsid w:val="006D6746"/>
    <w:rsid w:val="006E6D63"/>
    <w:rsid w:val="006F3CAB"/>
    <w:rsid w:val="006F418F"/>
    <w:rsid w:val="006F6962"/>
    <w:rsid w:val="00702049"/>
    <w:rsid w:val="00704F98"/>
    <w:rsid w:val="0070568F"/>
    <w:rsid w:val="0070583F"/>
    <w:rsid w:val="00706480"/>
    <w:rsid w:val="00706A76"/>
    <w:rsid w:val="00706CE4"/>
    <w:rsid w:val="007206D1"/>
    <w:rsid w:val="007264FA"/>
    <w:rsid w:val="00730A3A"/>
    <w:rsid w:val="0073326B"/>
    <w:rsid w:val="00734D31"/>
    <w:rsid w:val="00737520"/>
    <w:rsid w:val="007412ED"/>
    <w:rsid w:val="00747C58"/>
    <w:rsid w:val="00752512"/>
    <w:rsid w:val="00754055"/>
    <w:rsid w:val="007638AF"/>
    <w:rsid w:val="007645E5"/>
    <w:rsid w:val="00766F62"/>
    <w:rsid w:val="00770EFF"/>
    <w:rsid w:val="00775AB7"/>
    <w:rsid w:val="007808CC"/>
    <w:rsid w:val="0078323B"/>
    <w:rsid w:val="00790672"/>
    <w:rsid w:val="00792E20"/>
    <w:rsid w:val="00796A75"/>
    <w:rsid w:val="00797B66"/>
    <w:rsid w:val="007A0D99"/>
    <w:rsid w:val="007A323F"/>
    <w:rsid w:val="007A4E3C"/>
    <w:rsid w:val="007A6DFD"/>
    <w:rsid w:val="007B23ED"/>
    <w:rsid w:val="007B2829"/>
    <w:rsid w:val="007B350D"/>
    <w:rsid w:val="007C2BA2"/>
    <w:rsid w:val="007C35BA"/>
    <w:rsid w:val="007C6E08"/>
    <w:rsid w:val="007D4327"/>
    <w:rsid w:val="007D4C9D"/>
    <w:rsid w:val="007E07C4"/>
    <w:rsid w:val="007E25D7"/>
    <w:rsid w:val="007E4218"/>
    <w:rsid w:val="007F7B13"/>
    <w:rsid w:val="00801110"/>
    <w:rsid w:val="00801FA4"/>
    <w:rsid w:val="00805803"/>
    <w:rsid w:val="00805C69"/>
    <w:rsid w:val="00811FA4"/>
    <w:rsid w:val="00812964"/>
    <w:rsid w:val="00812BA8"/>
    <w:rsid w:val="00821492"/>
    <w:rsid w:val="00832442"/>
    <w:rsid w:val="00833F6A"/>
    <w:rsid w:val="008377FE"/>
    <w:rsid w:val="008453B4"/>
    <w:rsid w:val="0084566B"/>
    <w:rsid w:val="00846EB2"/>
    <w:rsid w:val="00847869"/>
    <w:rsid w:val="00850E33"/>
    <w:rsid w:val="008604F3"/>
    <w:rsid w:val="008630B7"/>
    <w:rsid w:val="00864022"/>
    <w:rsid w:val="00867199"/>
    <w:rsid w:val="00870574"/>
    <w:rsid w:val="00874B4B"/>
    <w:rsid w:val="0087748F"/>
    <w:rsid w:val="00880DA7"/>
    <w:rsid w:val="00882CE3"/>
    <w:rsid w:val="008833E1"/>
    <w:rsid w:val="00887E2A"/>
    <w:rsid w:val="00894040"/>
    <w:rsid w:val="00894ADF"/>
    <w:rsid w:val="008A4D6E"/>
    <w:rsid w:val="008B7C75"/>
    <w:rsid w:val="008C01BB"/>
    <w:rsid w:val="008C1BCC"/>
    <w:rsid w:val="008D0995"/>
    <w:rsid w:val="008D1234"/>
    <w:rsid w:val="008D19D4"/>
    <w:rsid w:val="008E0F85"/>
    <w:rsid w:val="009014E3"/>
    <w:rsid w:val="0090203B"/>
    <w:rsid w:val="00902459"/>
    <w:rsid w:val="00915642"/>
    <w:rsid w:val="0091752C"/>
    <w:rsid w:val="00920F7F"/>
    <w:rsid w:val="00922844"/>
    <w:rsid w:val="0093295C"/>
    <w:rsid w:val="00932CB7"/>
    <w:rsid w:val="00943070"/>
    <w:rsid w:val="00943DDD"/>
    <w:rsid w:val="00951F9B"/>
    <w:rsid w:val="00952D60"/>
    <w:rsid w:val="009538E9"/>
    <w:rsid w:val="009539AD"/>
    <w:rsid w:val="00955760"/>
    <w:rsid w:val="0095593E"/>
    <w:rsid w:val="00956CE4"/>
    <w:rsid w:val="00965A10"/>
    <w:rsid w:val="009667EE"/>
    <w:rsid w:val="00967EA1"/>
    <w:rsid w:val="00972922"/>
    <w:rsid w:val="00977E89"/>
    <w:rsid w:val="009824DE"/>
    <w:rsid w:val="009846A4"/>
    <w:rsid w:val="009955EB"/>
    <w:rsid w:val="009973C9"/>
    <w:rsid w:val="009A1353"/>
    <w:rsid w:val="009A4B80"/>
    <w:rsid w:val="009A5A9A"/>
    <w:rsid w:val="009C347E"/>
    <w:rsid w:val="009C3CB9"/>
    <w:rsid w:val="009C4B1B"/>
    <w:rsid w:val="009D0F4C"/>
    <w:rsid w:val="009E1266"/>
    <w:rsid w:val="009E33D0"/>
    <w:rsid w:val="009E4D28"/>
    <w:rsid w:val="009F2F1E"/>
    <w:rsid w:val="00A03B6E"/>
    <w:rsid w:val="00A03E42"/>
    <w:rsid w:val="00A04279"/>
    <w:rsid w:val="00A073F9"/>
    <w:rsid w:val="00A11CA2"/>
    <w:rsid w:val="00A11CE7"/>
    <w:rsid w:val="00A126A8"/>
    <w:rsid w:val="00A24E67"/>
    <w:rsid w:val="00A26159"/>
    <w:rsid w:val="00A41A7F"/>
    <w:rsid w:val="00A41BCD"/>
    <w:rsid w:val="00A45D0D"/>
    <w:rsid w:val="00A475B4"/>
    <w:rsid w:val="00A504A8"/>
    <w:rsid w:val="00A528F3"/>
    <w:rsid w:val="00A5407C"/>
    <w:rsid w:val="00A5503D"/>
    <w:rsid w:val="00A60814"/>
    <w:rsid w:val="00A60D1B"/>
    <w:rsid w:val="00A67F4D"/>
    <w:rsid w:val="00A74BBC"/>
    <w:rsid w:val="00A85383"/>
    <w:rsid w:val="00A9268F"/>
    <w:rsid w:val="00AA199F"/>
    <w:rsid w:val="00AA442A"/>
    <w:rsid w:val="00AB565F"/>
    <w:rsid w:val="00AB5A88"/>
    <w:rsid w:val="00AB7A50"/>
    <w:rsid w:val="00AC2E73"/>
    <w:rsid w:val="00AC5549"/>
    <w:rsid w:val="00AD00CF"/>
    <w:rsid w:val="00AE11A6"/>
    <w:rsid w:val="00AE3885"/>
    <w:rsid w:val="00AE42A9"/>
    <w:rsid w:val="00AE4FEE"/>
    <w:rsid w:val="00AE631E"/>
    <w:rsid w:val="00AF2787"/>
    <w:rsid w:val="00AF2CB2"/>
    <w:rsid w:val="00AF4BFA"/>
    <w:rsid w:val="00B00012"/>
    <w:rsid w:val="00B037C3"/>
    <w:rsid w:val="00B038C6"/>
    <w:rsid w:val="00B121E9"/>
    <w:rsid w:val="00B1608C"/>
    <w:rsid w:val="00B2669E"/>
    <w:rsid w:val="00B268E2"/>
    <w:rsid w:val="00B31CF2"/>
    <w:rsid w:val="00B3402B"/>
    <w:rsid w:val="00B34500"/>
    <w:rsid w:val="00B37941"/>
    <w:rsid w:val="00B37A02"/>
    <w:rsid w:val="00B411AB"/>
    <w:rsid w:val="00B41270"/>
    <w:rsid w:val="00B42579"/>
    <w:rsid w:val="00B45DA8"/>
    <w:rsid w:val="00B4608A"/>
    <w:rsid w:val="00B46A64"/>
    <w:rsid w:val="00B47D84"/>
    <w:rsid w:val="00B54FFD"/>
    <w:rsid w:val="00B564C6"/>
    <w:rsid w:val="00B5711B"/>
    <w:rsid w:val="00B57348"/>
    <w:rsid w:val="00B67500"/>
    <w:rsid w:val="00B72923"/>
    <w:rsid w:val="00B73A24"/>
    <w:rsid w:val="00B7635C"/>
    <w:rsid w:val="00B90036"/>
    <w:rsid w:val="00B9539F"/>
    <w:rsid w:val="00B964DA"/>
    <w:rsid w:val="00BA08FA"/>
    <w:rsid w:val="00BA13B9"/>
    <w:rsid w:val="00BA212C"/>
    <w:rsid w:val="00BA4C43"/>
    <w:rsid w:val="00BA57E5"/>
    <w:rsid w:val="00BA659B"/>
    <w:rsid w:val="00BA7CB5"/>
    <w:rsid w:val="00BC0CA1"/>
    <w:rsid w:val="00BC3E0A"/>
    <w:rsid w:val="00BC6DED"/>
    <w:rsid w:val="00BC74E9"/>
    <w:rsid w:val="00BD2AD8"/>
    <w:rsid w:val="00BD386A"/>
    <w:rsid w:val="00BD6DB9"/>
    <w:rsid w:val="00BD7CB5"/>
    <w:rsid w:val="00BE59CE"/>
    <w:rsid w:val="00BF3CED"/>
    <w:rsid w:val="00C03334"/>
    <w:rsid w:val="00C03A8D"/>
    <w:rsid w:val="00C03CBB"/>
    <w:rsid w:val="00C054C9"/>
    <w:rsid w:val="00C065FB"/>
    <w:rsid w:val="00C133D6"/>
    <w:rsid w:val="00C21442"/>
    <w:rsid w:val="00C222CD"/>
    <w:rsid w:val="00C26D03"/>
    <w:rsid w:val="00C36745"/>
    <w:rsid w:val="00C4466F"/>
    <w:rsid w:val="00C46DFA"/>
    <w:rsid w:val="00C51E74"/>
    <w:rsid w:val="00C5384F"/>
    <w:rsid w:val="00C55619"/>
    <w:rsid w:val="00C57396"/>
    <w:rsid w:val="00C658FA"/>
    <w:rsid w:val="00C73E4B"/>
    <w:rsid w:val="00C7424D"/>
    <w:rsid w:val="00C8313C"/>
    <w:rsid w:val="00C8332D"/>
    <w:rsid w:val="00C849AE"/>
    <w:rsid w:val="00C8506C"/>
    <w:rsid w:val="00C872FB"/>
    <w:rsid w:val="00C94180"/>
    <w:rsid w:val="00CA0FA3"/>
    <w:rsid w:val="00CA1F20"/>
    <w:rsid w:val="00CA5BCB"/>
    <w:rsid w:val="00CB31D1"/>
    <w:rsid w:val="00CB4296"/>
    <w:rsid w:val="00CC0861"/>
    <w:rsid w:val="00CC480D"/>
    <w:rsid w:val="00CC4CF0"/>
    <w:rsid w:val="00CC5C4F"/>
    <w:rsid w:val="00CD2FEE"/>
    <w:rsid w:val="00CD503C"/>
    <w:rsid w:val="00CD5186"/>
    <w:rsid w:val="00CE5DB2"/>
    <w:rsid w:val="00CF035A"/>
    <w:rsid w:val="00CF0505"/>
    <w:rsid w:val="00CF2AD4"/>
    <w:rsid w:val="00CF43F1"/>
    <w:rsid w:val="00D14F37"/>
    <w:rsid w:val="00D151C1"/>
    <w:rsid w:val="00D15543"/>
    <w:rsid w:val="00D2606E"/>
    <w:rsid w:val="00D42F1A"/>
    <w:rsid w:val="00D458F7"/>
    <w:rsid w:val="00D46430"/>
    <w:rsid w:val="00D470B4"/>
    <w:rsid w:val="00D47B8B"/>
    <w:rsid w:val="00D50DF7"/>
    <w:rsid w:val="00D522F4"/>
    <w:rsid w:val="00D529A7"/>
    <w:rsid w:val="00D616AB"/>
    <w:rsid w:val="00D66FFD"/>
    <w:rsid w:val="00D709CB"/>
    <w:rsid w:val="00D7226B"/>
    <w:rsid w:val="00D74912"/>
    <w:rsid w:val="00D80C7B"/>
    <w:rsid w:val="00D80D06"/>
    <w:rsid w:val="00D83B2F"/>
    <w:rsid w:val="00D849B1"/>
    <w:rsid w:val="00D92C0D"/>
    <w:rsid w:val="00D94A95"/>
    <w:rsid w:val="00D95471"/>
    <w:rsid w:val="00D96F9C"/>
    <w:rsid w:val="00D97942"/>
    <w:rsid w:val="00DA1A6B"/>
    <w:rsid w:val="00DA3960"/>
    <w:rsid w:val="00DB0775"/>
    <w:rsid w:val="00DB1E17"/>
    <w:rsid w:val="00DB49CA"/>
    <w:rsid w:val="00DB515F"/>
    <w:rsid w:val="00DC511D"/>
    <w:rsid w:val="00DC5B4F"/>
    <w:rsid w:val="00DD48B0"/>
    <w:rsid w:val="00DD5CB1"/>
    <w:rsid w:val="00DE1118"/>
    <w:rsid w:val="00DE1DF1"/>
    <w:rsid w:val="00DE64E4"/>
    <w:rsid w:val="00DE662E"/>
    <w:rsid w:val="00DE66F6"/>
    <w:rsid w:val="00DF20E3"/>
    <w:rsid w:val="00DF6C2C"/>
    <w:rsid w:val="00DF722B"/>
    <w:rsid w:val="00E04A25"/>
    <w:rsid w:val="00E116DD"/>
    <w:rsid w:val="00E14AAC"/>
    <w:rsid w:val="00E151E1"/>
    <w:rsid w:val="00E23D54"/>
    <w:rsid w:val="00E32F75"/>
    <w:rsid w:val="00E35F2D"/>
    <w:rsid w:val="00E368B3"/>
    <w:rsid w:val="00E374CC"/>
    <w:rsid w:val="00E434AC"/>
    <w:rsid w:val="00E52F18"/>
    <w:rsid w:val="00E56534"/>
    <w:rsid w:val="00E57E71"/>
    <w:rsid w:val="00E61A5C"/>
    <w:rsid w:val="00E61DB7"/>
    <w:rsid w:val="00E63C41"/>
    <w:rsid w:val="00E73614"/>
    <w:rsid w:val="00E737EE"/>
    <w:rsid w:val="00E76C5E"/>
    <w:rsid w:val="00E76E61"/>
    <w:rsid w:val="00E809FF"/>
    <w:rsid w:val="00E82A3C"/>
    <w:rsid w:val="00E8376D"/>
    <w:rsid w:val="00E85264"/>
    <w:rsid w:val="00E9105E"/>
    <w:rsid w:val="00E9720A"/>
    <w:rsid w:val="00EB430D"/>
    <w:rsid w:val="00EB4897"/>
    <w:rsid w:val="00EB5DBD"/>
    <w:rsid w:val="00EB733C"/>
    <w:rsid w:val="00EC4880"/>
    <w:rsid w:val="00ED092E"/>
    <w:rsid w:val="00ED19F5"/>
    <w:rsid w:val="00ED27AC"/>
    <w:rsid w:val="00ED32E5"/>
    <w:rsid w:val="00EE37A7"/>
    <w:rsid w:val="00EE599D"/>
    <w:rsid w:val="00EE6C3C"/>
    <w:rsid w:val="00EF0633"/>
    <w:rsid w:val="00EF15BC"/>
    <w:rsid w:val="00EF5A5E"/>
    <w:rsid w:val="00EF753E"/>
    <w:rsid w:val="00F0174F"/>
    <w:rsid w:val="00F06A68"/>
    <w:rsid w:val="00F07031"/>
    <w:rsid w:val="00F12B25"/>
    <w:rsid w:val="00F15EAC"/>
    <w:rsid w:val="00F16ED4"/>
    <w:rsid w:val="00F22839"/>
    <w:rsid w:val="00F24A40"/>
    <w:rsid w:val="00F25762"/>
    <w:rsid w:val="00F32345"/>
    <w:rsid w:val="00F449F5"/>
    <w:rsid w:val="00F50E16"/>
    <w:rsid w:val="00F53D3D"/>
    <w:rsid w:val="00F554C2"/>
    <w:rsid w:val="00F56C8D"/>
    <w:rsid w:val="00F76B7F"/>
    <w:rsid w:val="00F822B4"/>
    <w:rsid w:val="00F91CB7"/>
    <w:rsid w:val="00F92905"/>
    <w:rsid w:val="00FB052A"/>
    <w:rsid w:val="00FB1A0F"/>
    <w:rsid w:val="00FB2FFA"/>
    <w:rsid w:val="00FB5247"/>
    <w:rsid w:val="00FB7C36"/>
    <w:rsid w:val="00FC602F"/>
    <w:rsid w:val="00FC6D73"/>
    <w:rsid w:val="00FD3949"/>
    <w:rsid w:val="00FD7C42"/>
    <w:rsid w:val="00FE0262"/>
    <w:rsid w:val="00FE033F"/>
    <w:rsid w:val="00FE1DEA"/>
    <w:rsid w:val="00FE5272"/>
    <w:rsid w:val="00FF2833"/>
    <w:rsid w:val="00FF5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375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F7E5E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E5E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E5E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E5E"/>
    <w:p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E5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F7E5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F7E5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0F7E5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397375"/>
    <w:pPr>
      <w:jc w:val="both"/>
    </w:pPr>
    <w:rPr>
      <w:rFonts w:ascii="Arial" w:hAnsi="Arial" w:cs="Arial"/>
      <w:caps/>
      <w:sz w:val="20"/>
      <w:szCs w:val="20"/>
    </w:rPr>
  </w:style>
  <w:style w:type="character" w:customStyle="1" w:styleId="a4">
    <w:name w:val="Основной текст Знак"/>
    <w:basedOn w:val="a0"/>
    <w:link w:val="a3"/>
    <w:rsid w:val="00397375"/>
    <w:rPr>
      <w:rFonts w:ascii="Arial" w:eastAsia="Times New Roman" w:hAnsi="Arial" w:cs="Arial"/>
      <w:caps/>
      <w:lang w:val="en-US" w:eastAsia="en-US" w:bidi="en-US"/>
    </w:rPr>
  </w:style>
  <w:style w:type="paragraph" w:styleId="a5">
    <w:name w:val="Body Text Indent"/>
    <w:basedOn w:val="a"/>
    <w:link w:val="a6"/>
    <w:rsid w:val="00397375"/>
    <w:pPr>
      <w:spacing w:after="120" w:line="480" w:lineRule="auto"/>
    </w:pPr>
  </w:style>
  <w:style w:type="character" w:customStyle="1" w:styleId="a6">
    <w:name w:val="Основной текст с отступом Знак"/>
    <w:basedOn w:val="a0"/>
    <w:link w:val="a5"/>
    <w:rsid w:val="00397375"/>
    <w:rPr>
      <w:rFonts w:eastAsia="Times New Roman"/>
      <w:sz w:val="22"/>
      <w:szCs w:val="22"/>
      <w:lang w:val="en-US" w:eastAsia="en-US" w:bidi="en-US"/>
    </w:rPr>
  </w:style>
  <w:style w:type="paragraph" w:styleId="21">
    <w:name w:val="Body Text 2"/>
    <w:basedOn w:val="a"/>
    <w:link w:val="22"/>
    <w:rsid w:val="003973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97375"/>
    <w:rPr>
      <w:rFonts w:eastAsia="Times New Roman"/>
      <w:sz w:val="22"/>
      <w:szCs w:val="22"/>
      <w:lang w:val="en-US" w:eastAsia="en-US" w:bidi="en-US"/>
    </w:rPr>
  </w:style>
  <w:style w:type="paragraph" w:styleId="23">
    <w:name w:val="List 2"/>
    <w:basedOn w:val="a"/>
    <w:rsid w:val="00397375"/>
    <w:pPr>
      <w:overflowPunct w:val="0"/>
      <w:autoSpaceDE w:val="0"/>
      <w:autoSpaceDN w:val="0"/>
      <w:adjustRightInd w:val="0"/>
      <w:ind w:left="566" w:hanging="283"/>
    </w:pPr>
    <w:rPr>
      <w:sz w:val="20"/>
      <w:szCs w:val="20"/>
      <w:lang w:val="en-GB"/>
    </w:rPr>
  </w:style>
  <w:style w:type="character" w:customStyle="1" w:styleId="11">
    <w:name w:val="Строгий1"/>
    <w:rsid w:val="003973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Kuralay_80</dc:creator>
  <cp:lastModifiedBy>Дархан</cp:lastModifiedBy>
  <cp:revision>2</cp:revision>
  <dcterms:created xsi:type="dcterms:W3CDTF">2014-09-17T17:59:00Z</dcterms:created>
  <dcterms:modified xsi:type="dcterms:W3CDTF">2014-09-17T17:59:00Z</dcterms:modified>
</cp:coreProperties>
</file>